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85EA43" w:rsidR="00D3033E" w:rsidRPr="00343F42" w:rsidRDefault="001552A7" w:rsidP="00D3033E">
            <w:pPr>
              <w:rPr>
                <w:rFonts w:ascii="Arial" w:hAnsi="Arial" w:cs="Arial"/>
                <w:b/>
                <w:bCs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D3033E" w:rsidRPr="00206480" w14:paraId="3A89C221" w14:textId="77777777" w:rsidTr="003B49C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7703A9D6" w:rsidR="00D3033E" w:rsidRPr="000D724E" w:rsidRDefault="007C74E2" w:rsidP="00CE19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Operate Diesel Power Plant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435FC981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Name_______________________</w:t>
            </w:r>
            <w:r w:rsidR="00102FED" w:rsidRPr="00206480">
              <w:rPr>
                <w:rFonts w:ascii="Arial" w:hAnsi="Arial" w:cs="Arial"/>
              </w:rPr>
              <w:t>________</w:t>
            </w:r>
            <w:r w:rsidR="001821E9">
              <w:rPr>
                <w:rFonts w:ascii="Arial" w:hAnsi="Arial" w:cs="Arial"/>
              </w:rPr>
              <w:t>_</w:t>
            </w:r>
            <w:r w:rsidR="00567291">
              <w:rPr>
                <w:rFonts w:ascii="Arial" w:hAnsi="Arial" w:cs="Arial"/>
              </w:rPr>
              <w:t>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</w:rPr>
            </w:pPr>
          </w:p>
          <w:p w14:paraId="04585C5A" w14:textId="61CB623E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Registration/Roll Number_________________</w:t>
            </w:r>
            <w:r w:rsidR="001821E9">
              <w:rPr>
                <w:rFonts w:ascii="Arial" w:hAnsi="Arial" w:cs="Arial"/>
              </w:rPr>
              <w:t>_</w:t>
            </w:r>
            <w:r w:rsidR="00567291">
              <w:rPr>
                <w:rFonts w:ascii="Arial" w:hAnsi="Arial" w:cs="Arial"/>
              </w:rPr>
              <w:t>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</w:rPr>
              <w:t>standard,</w:t>
            </w:r>
            <w:r w:rsidRPr="00206480">
              <w:rPr>
                <w:rFonts w:ascii="Arial" w:hAnsi="Arial" w:cs="Arial"/>
                <w:b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</w:rPr>
              <w:t>0</w:t>
            </w:r>
            <w:r w:rsidRPr="00206480">
              <w:rPr>
                <w:rFonts w:ascii="Arial" w:hAnsi="Arial" w:cs="Arial"/>
                <w:b/>
              </w:rPr>
              <w:t>4 Hrs.</w:t>
            </w:r>
            <w:r w:rsidRPr="00206480">
              <w:rPr>
                <w:rFonts w:ascii="Arial" w:hAnsi="Arial" w:cs="Arial"/>
                <w:b/>
                <w:i/>
              </w:rPr>
              <w:t xml:space="preserve"> </w:t>
            </w:r>
            <w:r w:rsidRPr="00206480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FB715B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Inspect plant equipment.</w:t>
            </w:r>
          </w:p>
          <w:p w14:paraId="3E38991C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Operate plant equipment.</w:t>
            </w:r>
          </w:p>
          <w:p w14:paraId="1C569420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Respond to equipment emergencies and alarms.</w:t>
            </w:r>
          </w:p>
          <w:p w14:paraId="407D5802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Perform maintenance activities.</w:t>
            </w:r>
          </w:p>
          <w:p w14:paraId="7B148A98" w14:textId="23A60A0A" w:rsidR="00563828" w:rsidRPr="000A35C1" w:rsidRDefault="007C74E2" w:rsidP="007C74E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7C74E2">
              <w:rPr>
                <w:rFonts w:asciiTheme="minorBidi" w:hAnsiTheme="minorBidi"/>
                <w:b/>
              </w:rPr>
              <w:t>Generate Report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</w:rPr>
              <w:t>0</w:t>
            </w:r>
            <w:r w:rsidRPr="00206480">
              <w:rPr>
                <w:rFonts w:ascii="Arial" w:hAnsi="Arial" w:cs="Arial"/>
                <w:b/>
                <w:bCs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14:paraId="569ADBC3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Adopt health and safety measures, as per standards.</w:t>
            </w:r>
          </w:p>
          <w:p w14:paraId="0DEDAC19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Identify Generator, Boiler, and Turbine and other Auxiliary equipment. </w:t>
            </w:r>
          </w:p>
          <w:p w14:paraId="71EFEFE7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Identify Control Panel.</w:t>
            </w:r>
          </w:p>
          <w:p w14:paraId="1CD3734C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Identify measurement Gauges (Pressure Gauges, Temperature Gauges and flow valves).</w:t>
            </w:r>
          </w:p>
          <w:p w14:paraId="76FAE02E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Ensure that the fuel oil system is activated </w:t>
            </w:r>
          </w:p>
          <w:p w14:paraId="1177400C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Monitor and maintain the pre heating and pressure as per requirement. </w:t>
            </w:r>
          </w:p>
          <w:p w14:paraId="26E0BF3D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Ensure that the lube oil system is activated and is operational.</w:t>
            </w:r>
          </w:p>
          <w:p w14:paraId="17154774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Make sure that the pre lube pump has been in operation for at least 15 min’s. </w:t>
            </w:r>
          </w:p>
          <w:p w14:paraId="2662DAC6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lastRenderedPageBreak/>
              <w:t>Activate the engine air system is activated.</w:t>
            </w:r>
          </w:p>
          <w:p w14:paraId="396FA929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Ensure that the charge air system and exhaust gas system are activated</w:t>
            </w:r>
          </w:p>
          <w:p w14:paraId="0BB94B76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Monitor and maintain the temperature of the cooling system.</w:t>
            </w:r>
          </w:p>
          <w:p w14:paraId="5E909EDE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Examine the sounds, smells and vibrations of equipment.</w:t>
            </w:r>
          </w:p>
          <w:p w14:paraId="6D2BA2E8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Report Problem (If any) and take appropriate preventive measures.</w:t>
            </w:r>
          </w:p>
          <w:p w14:paraId="3E158C93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Follow safety measures, as per standards.</w:t>
            </w:r>
          </w:p>
          <w:p w14:paraId="5BBECBA0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Ensure all the responsibilities related to start and stop of the plant. </w:t>
            </w:r>
          </w:p>
          <w:p w14:paraId="4196AC5D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Communicate with relevant authority for regulating power evacuation to the grid. </w:t>
            </w:r>
          </w:p>
          <w:p w14:paraId="4C5F538F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Co-ordinate with local 220kv /110 </w:t>
            </w:r>
            <w:proofErr w:type="spellStart"/>
            <w:proofErr w:type="gramStart"/>
            <w:r w:rsidRPr="007C74E2">
              <w:rPr>
                <w:rFonts w:ascii="Arial" w:hAnsi="Arial" w:cs="Arial"/>
              </w:rPr>
              <w:t>kv</w:t>
            </w:r>
            <w:proofErr w:type="spellEnd"/>
            <w:proofErr w:type="gramEnd"/>
            <w:r w:rsidRPr="007C74E2">
              <w:rPr>
                <w:rFonts w:ascii="Arial" w:hAnsi="Arial" w:cs="Arial"/>
              </w:rPr>
              <w:t xml:space="preserve"> substations for load monitoring. </w:t>
            </w:r>
          </w:p>
          <w:p w14:paraId="001584BF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Monitor plant parameters and take corrective action. </w:t>
            </w:r>
          </w:p>
          <w:p w14:paraId="54924729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Ensure data logging and operational schedules. </w:t>
            </w:r>
          </w:p>
          <w:p w14:paraId="0AC0DD72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Assist the HOD in maintaining the all relevant documents</w:t>
            </w:r>
          </w:p>
          <w:p w14:paraId="23FC0E98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Analyze its smooth and efficient operation</w:t>
            </w:r>
          </w:p>
          <w:p w14:paraId="17C8AF31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Generate a report of switching operations and loads on generators, electrical lines and transformers.</w:t>
            </w:r>
          </w:p>
          <w:p w14:paraId="08F5B9B4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Start and stop the equipment as per the instruction of control room. </w:t>
            </w:r>
          </w:p>
          <w:p w14:paraId="55E1EC21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 xml:space="preserve">Monitor the parameters periodically and observe gauges and leakages. </w:t>
            </w:r>
          </w:p>
          <w:p w14:paraId="572CA19A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Identify emergency alarms and switches.</w:t>
            </w:r>
          </w:p>
          <w:p w14:paraId="66407533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Response to alarm in emergency.</w:t>
            </w:r>
          </w:p>
          <w:p w14:paraId="51DD00B7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Turn OFF power in emergency.</w:t>
            </w:r>
          </w:p>
          <w:p w14:paraId="2671487F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Take timely corrective measures.</w:t>
            </w:r>
          </w:p>
          <w:p w14:paraId="62F6E5B5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Turn ON power when fault is removed.</w:t>
            </w:r>
          </w:p>
          <w:p w14:paraId="428EC115" w14:textId="3F8CF53C" w:rsidR="007C74E2" w:rsidRPr="00567291" w:rsidRDefault="007C74E2" w:rsidP="0056729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Use of fire extinguisher and emergency exit.</w:t>
            </w:r>
          </w:p>
          <w:p w14:paraId="79921B57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Carryout scheduled operational/ maintenance activities as per the instruction</w:t>
            </w:r>
          </w:p>
          <w:p w14:paraId="752FDB34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lastRenderedPageBreak/>
              <w:t>Investigate malfunction in accordance with company policies and procedures</w:t>
            </w:r>
          </w:p>
          <w:p w14:paraId="47F94ACF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Identify nature of fault.</w:t>
            </w:r>
          </w:p>
          <w:p w14:paraId="41B7B6D9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Identify correct tool for repairing.</w:t>
            </w:r>
          </w:p>
          <w:p w14:paraId="3FEE7FE5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Inform higher authority for major fault (on time)</w:t>
            </w:r>
          </w:p>
          <w:p w14:paraId="3BAD3E99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Test the equipment after it’s repaired and ready to be placed back.</w:t>
            </w:r>
          </w:p>
          <w:p w14:paraId="46D183AE" w14:textId="29FDEDD4" w:rsidR="007C74E2" w:rsidRPr="00567291" w:rsidRDefault="007C74E2" w:rsidP="0056729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Generate a document and mention the fault and the measures taken, for future use.</w:t>
            </w:r>
          </w:p>
          <w:p w14:paraId="6EB577FC" w14:textId="77777777" w:rsidR="007C74E2" w:rsidRPr="007C74E2" w:rsidRDefault="007C74E2" w:rsidP="007C74E2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7C74E2">
              <w:rPr>
                <w:rFonts w:ascii="Arial" w:hAnsi="Arial" w:cs="Arial"/>
              </w:rPr>
              <w:t>Prepare Visit Report as per technical specifications of the plants</w:t>
            </w:r>
          </w:p>
          <w:p w14:paraId="04EC62A0" w14:textId="0E28760D" w:rsidR="00563828" w:rsidRPr="00065F13" w:rsidRDefault="00563828" w:rsidP="00065F13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C74E2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FE3E1FA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32607CD" w:rsidR="007C74E2" w:rsidRPr="00206480" w:rsidRDefault="007C74E2" w:rsidP="007C74E2">
            <w:pPr>
              <w:rPr>
                <w:rFonts w:ascii="Arial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7C74E2" w:rsidRPr="00206480" w14:paraId="20A15512" w14:textId="77777777" w:rsidTr="003B49CE">
        <w:trPr>
          <w:trHeight w:val="262"/>
        </w:trPr>
        <w:tc>
          <w:tcPr>
            <w:tcW w:w="2117" w:type="dxa"/>
            <w:vAlign w:val="center"/>
          </w:tcPr>
          <w:p w14:paraId="7687CA90" w14:textId="087715FD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42D3C372" w:rsidR="007C74E2" w:rsidRPr="001E38C0" w:rsidRDefault="007C74E2" w:rsidP="007C74E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Operate Diesel Power Plant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F4C40E2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Inspect plant equipment.</w:t>
            </w:r>
          </w:p>
          <w:p w14:paraId="4B61E91B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Operate plant equipment.</w:t>
            </w:r>
          </w:p>
          <w:p w14:paraId="063883D5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Respond to equipment emergencies and alarms.</w:t>
            </w:r>
          </w:p>
          <w:p w14:paraId="41263FBF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Perform maintenance activities.</w:t>
            </w:r>
          </w:p>
          <w:p w14:paraId="59466BA3" w14:textId="73685328" w:rsidR="004D18BE" w:rsidRPr="00392563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7C74E2">
              <w:rPr>
                <w:rFonts w:asciiTheme="minorBidi" w:hAnsiTheme="minorBidi"/>
                <w:b/>
              </w:rPr>
              <w:t>Generate Report</w:t>
            </w:r>
          </w:p>
        </w:tc>
      </w:tr>
    </w:tbl>
    <w:p w14:paraId="6D7D80EA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65F1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C74E2" w:rsidRPr="00206480" w14:paraId="0DF21911" w14:textId="77777777" w:rsidTr="001552A7">
        <w:trPr>
          <w:trHeight w:val="398"/>
        </w:trPr>
        <w:tc>
          <w:tcPr>
            <w:tcW w:w="6917" w:type="dxa"/>
          </w:tcPr>
          <w:p w14:paraId="7CADB1FE" w14:textId="06C8C675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Adopt health and safety measures, as per standards.</w:t>
            </w:r>
          </w:p>
        </w:tc>
        <w:tc>
          <w:tcPr>
            <w:tcW w:w="1079" w:type="dxa"/>
            <w:vAlign w:val="center"/>
          </w:tcPr>
          <w:p w14:paraId="2E925C6E" w14:textId="7777777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79B709E7" w14:textId="77777777" w:rsidTr="001552A7">
        <w:trPr>
          <w:trHeight w:val="398"/>
        </w:trPr>
        <w:tc>
          <w:tcPr>
            <w:tcW w:w="6917" w:type="dxa"/>
          </w:tcPr>
          <w:p w14:paraId="1BB8660A" w14:textId="3A11D03C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Identify Generator, Boiler, and Turbine and other Auxiliary equipment. </w:t>
            </w:r>
          </w:p>
        </w:tc>
        <w:tc>
          <w:tcPr>
            <w:tcW w:w="1079" w:type="dxa"/>
            <w:vAlign w:val="center"/>
          </w:tcPr>
          <w:p w14:paraId="0C2F3E57" w14:textId="7777777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092CA81B" w14:textId="77777777" w:rsidTr="001552A7">
        <w:trPr>
          <w:trHeight w:val="398"/>
        </w:trPr>
        <w:tc>
          <w:tcPr>
            <w:tcW w:w="6917" w:type="dxa"/>
          </w:tcPr>
          <w:p w14:paraId="7E03C9A4" w14:textId="1E6DEB2F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Identify Control Panel.</w:t>
            </w:r>
          </w:p>
        </w:tc>
        <w:tc>
          <w:tcPr>
            <w:tcW w:w="1079" w:type="dxa"/>
            <w:vAlign w:val="center"/>
          </w:tcPr>
          <w:p w14:paraId="725B99FA" w14:textId="77777777" w:rsidR="007C74E2" w:rsidRPr="00206480" w:rsidRDefault="007C74E2" w:rsidP="007C74E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7C74E2" w:rsidRPr="00206480" w:rsidRDefault="007C74E2" w:rsidP="007C74E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04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03229087" w14:textId="77777777" w:rsidTr="001552A7">
        <w:trPr>
          <w:trHeight w:val="398"/>
        </w:trPr>
        <w:tc>
          <w:tcPr>
            <w:tcW w:w="6917" w:type="dxa"/>
          </w:tcPr>
          <w:p w14:paraId="1139C484" w14:textId="3FAA77C2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Identify measurement Gauges (Pressure Gauges, Temperature Gauges and flow valves).</w:t>
            </w:r>
          </w:p>
        </w:tc>
        <w:tc>
          <w:tcPr>
            <w:tcW w:w="1079" w:type="dxa"/>
            <w:vAlign w:val="center"/>
          </w:tcPr>
          <w:p w14:paraId="7034B1F9" w14:textId="4F659AEE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7F586CA" wp14:editId="71409D3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35709FCA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CAED39D" wp14:editId="19F8E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20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17DB878A" w14:textId="77777777" w:rsidTr="001552A7">
        <w:trPr>
          <w:trHeight w:val="398"/>
        </w:trPr>
        <w:tc>
          <w:tcPr>
            <w:tcW w:w="6917" w:type="dxa"/>
          </w:tcPr>
          <w:p w14:paraId="600F3FA4" w14:textId="4F7EBD95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Ensure that the fuel oil system is activated </w:t>
            </w:r>
          </w:p>
        </w:tc>
        <w:tc>
          <w:tcPr>
            <w:tcW w:w="1079" w:type="dxa"/>
            <w:vAlign w:val="center"/>
          </w:tcPr>
          <w:p w14:paraId="4409640D" w14:textId="442E172D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373BE15B" wp14:editId="0F412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FF3EB4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2B95EF11" wp14:editId="320124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3788B784" w14:textId="77777777" w:rsidTr="001552A7">
        <w:trPr>
          <w:trHeight w:val="398"/>
        </w:trPr>
        <w:tc>
          <w:tcPr>
            <w:tcW w:w="6917" w:type="dxa"/>
          </w:tcPr>
          <w:p w14:paraId="5BEB773F" w14:textId="3175D9F4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Monitor and maintain the pre heating and pressure as per requirement. </w:t>
            </w:r>
          </w:p>
        </w:tc>
        <w:tc>
          <w:tcPr>
            <w:tcW w:w="1079" w:type="dxa"/>
            <w:vAlign w:val="center"/>
          </w:tcPr>
          <w:p w14:paraId="734A9BFA" w14:textId="23CA455D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21D3BDEE" wp14:editId="532A0F5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44D18311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349DF500" wp14:editId="2ACCC1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7E16FCA6" w14:textId="77777777" w:rsidTr="001552A7">
        <w:trPr>
          <w:trHeight w:val="398"/>
        </w:trPr>
        <w:tc>
          <w:tcPr>
            <w:tcW w:w="6917" w:type="dxa"/>
          </w:tcPr>
          <w:p w14:paraId="12F51454" w14:textId="0D074054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Ensure that the lube oil system is activated and is operational.</w:t>
            </w:r>
          </w:p>
        </w:tc>
        <w:tc>
          <w:tcPr>
            <w:tcW w:w="1079" w:type="dxa"/>
            <w:vAlign w:val="center"/>
          </w:tcPr>
          <w:p w14:paraId="5F199808" w14:textId="2454C6FC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6362767B" wp14:editId="53682A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326CE3F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16723793" wp14:editId="36CAC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441594D7" w14:textId="77777777" w:rsidTr="001552A7">
        <w:trPr>
          <w:trHeight w:val="398"/>
        </w:trPr>
        <w:tc>
          <w:tcPr>
            <w:tcW w:w="6917" w:type="dxa"/>
          </w:tcPr>
          <w:p w14:paraId="52E76CCE" w14:textId="09746396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Make sure that the pre lube pump has been in operation for at least 15 min’s. </w:t>
            </w:r>
          </w:p>
        </w:tc>
        <w:tc>
          <w:tcPr>
            <w:tcW w:w="1079" w:type="dxa"/>
            <w:vAlign w:val="center"/>
          </w:tcPr>
          <w:p w14:paraId="13460876" w14:textId="6A598554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075CCF72" wp14:editId="0E8EF9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00180080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33D7F05D" wp14:editId="7E2CE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205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33D0EF44" w14:textId="77777777" w:rsidTr="001552A7">
        <w:trPr>
          <w:trHeight w:val="398"/>
        </w:trPr>
        <w:tc>
          <w:tcPr>
            <w:tcW w:w="6917" w:type="dxa"/>
          </w:tcPr>
          <w:p w14:paraId="0AFBE084" w14:textId="673F82D5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Activate the engine air system is activated.</w:t>
            </w:r>
          </w:p>
        </w:tc>
        <w:tc>
          <w:tcPr>
            <w:tcW w:w="1079" w:type="dxa"/>
            <w:vAlign w:val="center"/>
          </w:tcPr>
          <w:p w14:paraId="7BE0CFD0" w14:textId="764544F3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5A73109E" wp14:editId="0B515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6804CA45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1AD0AB42" wp14:editId="5246D5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6DA84F8A" w14:textId="77777777" w:rsidTr="001552A7">
        <w:trPr>
          <w:trHeight w:val="398"/>
        </w:trPr>
        <w:tc>
          <w:tcPr>
            <w:tcW w:w="6917" w:type="dxa"/>
          </w:tcPr>
          <w:p w14:paraId="7B641DEA" w14:textId="12D808B9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Ensure that the charge air system and exhaust gas system are activated</w:t>
            </w:r>
          </w:p>
        </w:tc>
        <w:tc>
          <w:tcPr>
            <w:tcW w:w="1079" w:type="dxa"/>
            <w:vAlign w:val="center"/>
          </w:tcPr>
          <w:p w14:paraId="4ADCA0E1" w14:textId="741F2C0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6AE90107" wp14:editId="07D95D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14AFC8" w14:textId="7E02A0A3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45D98CF8" wp14:editId="4601D4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768D2BF3" w14:textId="77777777" w:rsidTr="001552A7">
        <w:trPr>
          <w:trHeight w:val="398"/>
        </w:trPr>
        <w:tc>
          <w:tcPr>
            <w:tcW w:w="6917" w:type="dxa"/>
          </w:tcPr>
          <w:p w14:paraId="411C2CD9" w14:textId="3CFF713E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Monitor and maintain the temperature of the cooling system.</w:t>
            </w:r>
          </w:p>
        </w:tc>
        <w:tc>
          <w:tcPr>
            <w:tcW w:w="1079" w:type="dxa"/>
            <w:vAlign w:val="center"/>
          </w:tcPr>
          <w:p w14:paraId="70F15C04" w14:textId="3ADBA88E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17DE18A5" wp14:editId="3E6429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20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6407D3" w14:textId="3BF2054F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4EC28908" wp14:editId="180FCFE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35pt;margin-top:2.4pt;width:28.45pt;height:12.85pt;z-index:2520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3A2B7B07" w14:textId="77777777" w:rsidTr="001552A7">
        <w:trPr>
          <w:trHeight w:val="398"/>
        </w:trPr>
        <w:tc>
          <w:tcPr>
            <w:tcW w:w="6917" w:type="dxa"/>
          </w:tcPr>
          <w:p w14:paraId="1ECF71E8" w14:textId="05DC4A10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lastRenderedPageBreak/>
              <w:t>Examine the sounds, smells and vibrations of equipment.</w:t>
            </w:r>
          </w:p>
        </w:tc>
        <w:tc>
          <w:tcPr>
            <w:tcW w:w="1079" w:type="dxa"/>
            <w:vAlign w:val="center"/>
          </w:tcPr>
          <w:p w14:paraId="17518BBA" w14:textId="4CE95093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2DC4EF5F" wp14:editId="771FCC6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6A2C1F" w14:textId="03248CBF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2C382C17" wp14:editId="02004A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66D83B76" w14:textId="77777777" w:rsidTr="001552A7">
        <w:trPr>
          <w:trHeight w:val="398"/>
        </w:trPr>
        <w:tc>
          <w:tcPr>
            <w:tcW w:w="6917" w:type="dxa"/>
          </w:tcPr>
          <w:p w14:paraId="0903E400" w14:textId="21D08150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Report Problem (If any) and take appropriate preventive measures.</w:t>
            </w:r>
          </w:p>
        </w:tc>
        <w:tc>
          <w:tcPr>
            <w:tcW w:w="1079" w:type="dxa"/>
            <w:vAlign w:val="center"/>
          </w:tcPr>
          <w:p w14:paraId="754E7737" w14:textId="1D74AEB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05F6EE9" wp14:editId="082E9E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40610E" w14:textId="1264A4E9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3A1734AB" wp14:editId="274C5C8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7AF1A90D" w14:textId="77777777" w:rsidTr="001552A7">
        <w:trPr>
          <w:trHeight w:val="398"/>
        </w:trPr>
        <w:tc>
          <w:tcPr>
            <w:tcW w:w="6917" w:type="dxa"/>
          </w:tcPr>
          <w:p w14:paraId="2270FA9F" w14:textId="272584D4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Ensure all the responsibilities related to start and stop of the plant. </w:t>
            </w:r>
          </w:p>
        </w:tc>
        <w:tc>
          <w:tcPr>
            <w:tcW w:w="1079" w:type="dxa"/>
            <w:vAlign w:val="center"/>
          </w:tcPr>
          <w:p w14:paraId="634B6560" w14:textId="31DC5F4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6E3FFC0F" wp14:editId="27B5C06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2.4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7CF5E1" w14:textId="52459244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52091957" wp14:editId="421DF8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35pt;margin-top:2.4pt;width:28.45pt;height:12.85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5192B1DC" w14:textId="77777777" w:rsidTr="001552A7">
        <w:trPr>
          <w:trHeight w:val="398"/>
        </w:trPr>
        <w:tc>
          <w:tcPr>
            <w:tcW w:w="6917" w:type="dxa"/>
          </w:tcPr>
          <w:p w14:paraId="0CA10A85" w14:textId="014A5511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Communicate with relevant authority for regulating power evacuation to the grid. </w:t>
            </w:r>
          </w:p>
        </w:tc>
        <w:tc>
          <w:tcPr>
            <w:tcW w:w="1079" w:type="dxa"/>
            <w:vAlign w:val="center"/>
          </w:tcPr>
          <w:p w14:paraId="191D4F09" w14:textId="0C7D43BB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3C9C070B" wp14:editId="48C70D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5" o:spid="_x0000_s1026" style="position:absolute;margin-left:7.55pt;margin-top:2.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6DC106" w14:textId="48536C4E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436ECA4C" wp14:editId="0C539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6" o:spid="_x0000_s1026" style="position:absolute;margin-left:9.3pt;margin-top:2.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30214799" w14:textId="77777777" w:rsidTr="001552A7">
        <w:trPr>
          <w:trHeight w:val="398"/>
        </w:trPr>
        <w:tc>
          <w:tcPr>
            <w:tcW w:w="6917" w:type="dxa"/>
          </w:tcPr>
          <w:p w14:paraId="0CB41C0B" w14:textId="0294B36E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Co-ordinate with local 220kv /110 </w:t>
            </w:r>
            <w:proofErr w:type="spellStart"/>
            <w:proofErr w:type="gramStart"/>
            <w:r w:rsidRPr="000877A2">
              <w:rPr>
                <w:rFonts w:ascii="Arial" w:hAnsi="Arial" w:cs="Arial"/>
              </w:rPr>
              <w:t>kv</w:t>
            </w:r>
            <w:proofErr w:type="spellEnd"/>
            <w:proofErr w:type="gramEnd"/>
            <w:r w:rsidRPr="000877A2">
              <w:rPr>
                <w:rFonts w:ascii="Arial" w:hAnsi="Arial" w:cs="Arial"/>
              </w:rPr>
              <w:t xml:space="preserve"> substations for load monitoring. </w:t>
            </w:r>
          </w:p>
        </w:tc>
        <w:tc>
          <w:tcPr>
            <w:tcW w:w="1079" w:type="dxa"/>
            <w:vAlign w:val="center"/>
          </w:tcPr>
          <w:p w14:paraId="74A48F5C" w14:textId="5AA67DA1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402E79CE" wp14:editId="5203B86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7" o:spid="_x0000_s1026" style="position:absolute;margin-left:8.5pt;margin-top: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1CB38E" w14:textId="0058C913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692694F9" wp14:editId="082E01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4.95pt;width:28.5pt;height:12.9pt;z-index:25207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fb8J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0F1F66B5" w14:textId="77777777" w:rsidTr="001552A7">
        <w:trPr>
          <w:trHeight w:val="398"/>
        </w:trPr>
        <w:tc>
          <w:tcPr>
            <w:tcW w:w="6917" w:type="dxa"/>
          </w:tcPr>
          <w:p w14:paraId="7B2B3C00" w14:textId="26C87AB8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Monitor plant parameters and take corrective action. </w:t>
            </w:r>
          </w:p>
        </w:tc>
        <w:tc>
          <w:tcPr>
            <w:tcW w:w="1079" w:type="dxa"/>
            <w:vAlign w:val="center"/>
          </w:tcPr>
          <w:p w14:paraId="44A9D665" w14:textId="04EBCB67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64E6D29B" wp14:editId="062A7A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92A70D" w14:textId="7A19A3B5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44AA3E61" wp14:editId="5227F1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207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2C35208B" w14:textId="77777777" w:rsidTr="001552A7">
        <w:trPr>
          <w:trHeight w:val="398"/>
        </w:trPr>
        <w:tc>
          <w:tcPr>
            <w:tcW w:w="6917" w:type="dxa"/>
          </w:tcPr>
          <w:p w14:paraId="6867CA84" w14:textId="72EF5179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Ensure data logging and operational schedules. </w:t>
            </w:r>
          </w:p>
        </w:tc>
        <w:tc>
          <w:tcPr>
            <w:tcW w:w="1079" w:type="dxa"/>
            <w:vAlign w:val="center"/>
          </w:tcPr>
          <w:p w14:paraId="70D112C6" w14:textId="1DDEFDC5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0EBA3EE5" wp14:editId="1A0B7FE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CA3A8E" w14:textId="133E1BE2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50C06BBE" wp14:editId="00F22C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13C09033" w14:textId="77777777" w:rsidTr="001552A7">
        <w:trPr>
          <w:trHeight w:val="398"/>
        </w:trPr>
        <w:tc>
          <w:tcPr>
            <w:tcW w:w="6917" w:type="dxa"/>
          </w:tcPr>
          <w:p w14:paraId="6E5F0E01" w14:textId="6FF9AB73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Assist the HOD in maintaining the all relevant documents</w:t>
            </w:r>
          </w:p>
        </w:tc>
        <w:tc>
          <w:tcPr>
            <w:tcW w:w="1079" w:type="dxa"/>
            <w:vAlign w:val="center"/>
          </w:tcPr>
          <w:p w14:paraId="4FA93AB1" w14:textId="2AC96CB5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C5C18F9" wp14:editId="4436CB4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3D7BBB" w14:textId="7E415A1C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2C2AD8D6" wp14:editId="02CD5C8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01251B4B" w14:textId="77777777" w:rsidTr="001552A7">
        <w:trPr>
          <w:trHeight w:val="398"/>
        </w:trPr>
        <w:tc>
          <w:tcPr>
            <w:tcW w:w="6917" w:type="dxa"/>
          </w:tcPr>
          <w:p w14:paraId="5696F1F4" w14:textId="43561674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Analyze its smooth and efficient operation</w:t>
            </w:r>
          </w:p>
        </w:tc>
        <w:tc>
          <w:tcPr>
            <w:tcW w:w="1079" w:type="dxa"/>
            <w:vAlign w:val="center"/>
          </w:tcPr>
          <w:p w14:paraId="77CCFD2C" w14:textId="0794B828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6F699AF0" wp14:editId="4169EEA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197188" w14:textId="17F619EC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574D399E" wp14:editId="48A835C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6D30B164" w14:textId="77777777" w:rsidTr="001552A7">
        <w:trPr>
          <w:trHeight w:val="398"/>
        </w:trPr>
        <w:tc>
          <w:tcPr>
            <w:tcW w:w="6917" w:type="dxa"/>
          </w:tcPr>
          <w:p w14:paraId="46048DA3" w14:textId="485AC8A4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Generate a report of switching operations and loads on generators, electrical lines and transformers.</w:t>
            </w:r>
          </w:p>
        </w:tc>
        <w:tc>
          <w:tcPr>
            <w:tcW w:w="1079" w:type="dxa"/>
            <w:vAlign w:val="center"/>
          </w:tcPr>
          <w:p w14:paraId="37BA756A" w14:textId="00122F16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54A505E1" wp14:editId="59DF6CF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373D20" w14:textId="6B653519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24B2DE58" wp14:editId="7D089CE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740C3177" w14:textId="77777777" w:rsidTr="001552A7">
        <w:trPr>
          <w:trHeight w:val="398"/>
        </w:trPr>
        <w:tc>
          <w:tcPr>
            <w:tcW w:w="6917" w:type="dxa"/>
          </w:tcPr>
          <w:p w14:paraId="52C0F27D" w14:textId="129BDE01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Start and stop the equipment as per the instruction of control room. </w:t>
            </w:r>
          </w:p>
        </w:tc>
        <w:tc>
          <w:tcPr>
            <w:tcW w:w="1079" w:type="dxa"/>
            <w:vAlign w:val="center"/>
          </w:tcPr>
          <w:p w14:paraId="4F237FB3" w14:textId="20373B10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01E18FC9" wp14:editId="4555C3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2.4pt;width:28.5pt;height:12.9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E6CB26" w14:textId="28DC2054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1FD0F250" wp14:editId="2DEC98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35pt;margin-top:2.4pt;width:28.45pt;height:12.85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6171E0B9" w14:textId="77777777" w:rsidTr="001552A7">
        <w:trPr>
          <w:trHeight w:val="398"/>
        </w:trPr>
        <w:tc>
          <w:tcPr>
            <w:tcW w:w="6917" w:type="dxa"/>
          </w:tcPr>
          <w:p w14:paraId="2A961FC5" w14:textId="28804AD7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 xml:space="preserve">Monitor the parameters periodically and observe gauges and leakages. </w:t>
            </w:r>
          </w:p>
        </w:tc>
        <w:tc>
          <w:tcPr>
            <w:tcW w:w="1079" w:type="dxa"/>
            <w:vAlign w:val="center"/>
          </w:tcPr>
          <w:p w14:paraId="5C4D9332" w14:textId="68C70E78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3782F5B3" wp14:editId="3618A14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7.55pt;margin-top:2.5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714BBB5" w14:textId="69F0050B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37FE788C" wp14:editId="38636ED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9.3pt;margin-top:2.5pt;width:28.45pt;height:12.85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2DE9EBDC" w14:textId="77777777" w:rsidTr="001552A7">
        <w:trPr>
          <w:trHeight w:val="398"/>
        </w:trPr>
        <w:tc>
          <w:tcPr>
            <w:tcW w:w="6917" w:type="dxa"/>
          </w:tcPr>
          <w:p w14:paraId="2254778A" w14:textId="60DD7157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Identify emergency alarms and switches.</w:t>
            </w:r>
          </w:p>
        </w:tc>
        <w:tc>
          <w:tcPr>
            <w:tcW w:w="1079" w:type="dxa"/>
            <w:vAlign w:val="center"/>
          </w:tcPr>
          <w:p w14:paraId="1D7A9F02" w14:textId="020A3124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5C0BD9DD" wp14:editId="4DB1DE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5pt;margin-top: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32DA36" w14:textId="3BAF2F6D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4ABB400A" wp14:editId="0C9498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5pt;margin-top:4.95pt;width:28.5pt;height:12.9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udx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0B315356" w14:textId="77777777" w:rsidTr="001552A7">
        <w:trPr>
          <w:trHeight w:val="398"/>
        </w:trPr>
        <w:tc>
          <w:tcPr>
            <w:tcW w:w="6917" w:type="dxa"/>
          </w:tcPr>
          <w:p w14:paraId="1CDA59B0" w14:textId="282E0CCC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Response to alarm in emergency.</w:t>
            </w:r>
          </w:p>
        </w:tc>
        <w:tc>
          <w:tcPr>
            <w:tcW w:w="1079" w:type="dxa"/>
            <w:vAlign w:val="center"/>
          </w:tcPr>
          <w:p w14:paraId="7FAF803D" w14:textId="7E56B626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5F96BA93" wp14:editId="348093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8pt;margin-top:3.4pt;width:28.5pt;height:12.9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AD7930F" w14:textId="43A5EB96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4F4BAB8A" wp14:editId="2500A3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5pt;margin-top:3.4pt;width:28.5pt;height:12.9pt;z-index:25209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6D17F9D9" w14:textId="77777777" w:rsidTr="001552A7">
        <w:trPr>
          <w:trHeight w:val="398"/>
        </w:trPr>
        <w:tc>
          <w:tcPr>
            <w:tcW w:w="6917" w:type="dxa"/>
          </w:tcPr>
          <w:p w14:paraId="6D5E3880" w14:textId="6A107021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Turn OFF power in emergency.</w:t>
            </w:r>
          </w:p>
        </w:tc>
        <w:tc>
          <w:tcPr>
            <w:tcW w:w="1079" w:type="dxa"/>
            <w:vAlign w:val="center"/>
          </w:tcPr>
          <w:p w14:paraId="52AA6B5A" w14:textId="4BD8F709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5D8A0230" wp14:editId="1282D7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3pt;margin-top:2.85pt;width:28.5pt;height:12.9pt;z-index:25209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E5486A" w14:textId="4086078E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70DCB87C" wp14:editId="5E9E6E7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10.6pt;margin-top:2.85pt;width:28.5pt;height:12.9pt;z-index:25209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19F72152" w14:textId="77777777" w:rsidTr="001552A7">
        <w:trPr>
          <w:trHeight w:val="398"/>
        </w:trPr>
        <w:tc>
          <w:tcPr>
            <w:tcW w:w="6917" w:type="dxa"/>
          </w:tcPr>
          <w:p w14:paraId="52FFC5CC" w14:textId="11E6BCF4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Take timely corrective measures.</w:t>
            </w:r>
          </w:p>
        </w:tc>
        <w:tc>
          <w:tcPr>
            <w:tcW w:w="1079" w:type="dxa"/>
            <w:vAlign w:val="center"/>
          </w:tcPr>
          <w:p w14:paraId="3953F2E9" w14:textId="38C6092D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205ADAA4" wp14:editId="588290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8.3pt;margin-top:3.95pt;width:28.5pt;height:12.9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9A9947" w14:textId="23EE9748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132E66A6" wp14:editId="7624985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10.05pt;margin-top:3.95pt;width:28.5pt;height:12.9pt;z-index:25209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5D19F5D0" w14:textId="77777777" w:rsidTr="001552A7">
        <w:trPr>
          <w:trHeight w:val="398"/>
        </w:trPr>
        <w:tc>
          <w:tcPr>
            <w:tcW w:w="6917" w:type="dxa"/>
          </w:tcPr>
          <w:p w14:paraId="6B2CBA6E" w14:textId="77E1F69C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Turn ON power when fault is removed.</w:t>
            </w:r>
          </w:p>
        </w:tc>
        <w:tc>
          <w:tcPr>
            <w:tcW w:w="1079" w:type="dxa"/>
            <w:vAlign w:val="center"/>
          </w:tcPr>
          <w:p w14:paraId="2DF8F6B6" w14:textId="13D1AB69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6DA984E1" wp14:editId="1B5B8C4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6.95pt;margin-top:2.4pt;width:28.5pt;height:12.9pt;z-index:25210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1D7B8F" w14:textId="46358259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0DD6598A" wp14:editId="7335C85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35pt;margin-top:2.4pt;width:28.45pt;height:12.85pt;z-index:25210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FGQG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08E415FE" w14:textId="77777777" w:rsidTr="001552A7">
        <w:trPr>
          <w:trHeight w:val="398"/>
        </w:trPr>
        <w:tc>
          <w:tcPr>
            <w:tcW w:w="6917" w:type="dxa"/>
          </w:tcPr>
          <w:p w14:paraId="2BCCE42E" w14:textId="590C9BF3" w:rsidR="007C74E2" w:rsidRPr="00206480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877A2">
              <w:rPr>
                <w:rFonts w:ascii="Arial" w:hAnsi="Arial" w:cs="Arial"/>
              </w:rPr>
              <w:t>Use of fire extinguisher and emergency exit.</w:t>
            </w:r>
          </w:p>
        </w:tc>
        <w:tc>
          <w:tcPr>
            <w:tcW w:w="1079" w:type="dxa"/>
            <w:vAlign w:val="center"/>
          </w:tcPr>
          <w:p w14:paraId="6E5A95B2" w14:textId="7D4EA6CE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4D6234E8" wp14:editId="4B947C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3pt;margin-top:2.85pt;width:28.5pt;height:12.9pt;z-index:25210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2DB777" w14:textId="7DD2D215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1BD26F9C" wp14:editId="7310707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6pt;margin-top:2.85pt;width:28.5pt;height:12.9pt;z-index:25210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1AC2FE81" w14:textId="77777777" w:rsidTr="001552A7">
        <w:trPr>
          <w:trHeight w:val="398"/>
        </w:trPr>
        <w:tc>
          <w:tcPr>
            <w:tcW w:w="6917" w:type="dxa"/>
          </w:tcPr>
          <w:p w14:paraId="657028E1" w14:textId="13B4F3B0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t>Carryout scheduled operational/ maintenance activities as per the instruction</w:t>
            </w:r>
          </w:p>
        </w:tc>
        <w:tc>
          <w:tcPr>
            <w:tcW w:w="1079" w:type="dxa"/>
            <w:vAlign w:val="center"/>
          </w:tcPr>
          <w:p w14:paraId="1ADD1D67" w14:textId="32ABA459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7DCCA73F" wp14:editId="2F390F9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9pt;margin-top:2.5pt;width:28.5pt;height:12.9pt;z-index:25210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BDADD8" w14:textId="3B1765A0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0BA28232" wp14:editId="74696E2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2pt;margin-top:3.05pt;width:28.45pt;height:12.85pt;z-index:25210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7CE29551" w14:textId="77777777" w:rsidTr="001552A7">
        <w:trPr>
          <w:trHeight w:val="398"/>
        </w:trPr>
        <w:tc>
          <w:tcPr>
            <w:tcW w:w="6917" w:type="dxa"/>
          </w:tcPr>
          <w:p w14:paraId="1C90C623" w14:textId="22C5843E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t>Investigate malfunction in accordance with company policies and procedures</w:t>
            </w:r>
          </w:p>
        </w:tc>
        <w:tc>
          <w:tcPr>
            <w:tcW w:w="1079" w:type="dxa"/>
            <w:vAlign w:val="center"/>
          </w:tcPr>
          <w:p w14:paraId="790DEEA6" w14:textId="2E04D5F6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0A90FF42" wp14:editId="779D45F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7.35pt;margin-top:3.6pt;width:28.5pt;height:12.9pt;z-index:25210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895084" w14:textId="6792F1E5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0B56C91E" wp14:editId="1B6E3F1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7pt;margin-top:3.05pt;width:28.5pt;height:12.9pt;z-index:25210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4HrO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3CECBF24" w14:textId="77777777" w:rsidTr="001552A7">
        <w:trPr>
          <w:trHeight w:val="398"/>
        </w:trPr>
        <w:tc>
          <w:tcPr>
            <w:tcW w:w="6917" w:type="dxa"/>
          </w:tcPr>
          <w:p w14:paraId="244DCB15" w14:textId="537182B6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t>Identify nature of fault.</w:t>
            </w:r>
          </w:p>
        </w:tc>
        <w:tc>
          <w:tcPr>
            <w:tcW w:w="1079" w:type="dxa"/>
            <w:vAlign w:val="center"/>
          </w:tcPr>
          <w:p w14:paraId="5774A464" w14:textId="47A15242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12DD76A9" wp14:editId="551DEC3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2.4pt;width:28.5pt;height:12.9pt;z-index:25211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D38046" w14:textId="77FBC402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109B6C40" wp14:editId="35949FE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35pt;margin-top:2.4pt;width:28.45pt;height:12.85pt;z-index:25211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43BAEEFE" w14:textId="77777777" w:rsidTr="001552A7">
        <w:trPr>
          <w:trHeight w:val="398"/>
        </w:trPr>
        <w:tc>
          <w:tcPr>
            <w:tcW w:w="6917" w:type="dxa"/>
          </w:tcPr>
          <w:p w14:paraId="7825CE87" w14:textId="3DF06CBC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t>Identify correct tool for repairing.</w:t>
            </w:r>
          </w:p>
        </w:tc>
        <w:tc>
          <w:tcPr>
            <w:tcW w:w="1079" w:type="dxa"/>
            <w:vAlign w:val="center"/>
          </w:tcPr>
          <w:p w14:paraId="5D7117C4" w14:textId="4F6D6BAF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33C90AFE" wp14:editId="42B773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55pt;margin-top:2.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A99B62" w14:textId="12E0D03E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55A18A2D" wp14:editId="313ECE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3pt;margin-top:2.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0A39B4A1" w14:textId="77777777" w:rsidTr="001552A7">
        <w:trPr>
          <w:trHeight w:val="398"/>
        </w:trPr>
        <w:tc>
          <w:tcPr>
            <w:tcW w:w="6917" w:type="dxa"/>
          </w:tcPr>
          <w:p w14:paraId="5FD516C6" w14:textId="44E26FF3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t>Inform higher authority for major fault (on time)</w:t>
            </w:r>
          </w:p>
        </w:tc>
        <w:tc>
          <w:tcPr>
            <w:tcW w:w="1079" w:type="dxa"/>
            <w:vAlign w:val="center"/>
          </w:tcPr>
          <w:p w14:paraId="0CD79E72" w14:textId="5D16A4E4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48C0A914" wp14:editId="22232D7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8.5pt;margin-top:5pt;width:28.45pt;height:12.85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6E64033" w14:textId="3A944031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646F6B58" wp14:editId="2175FD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5pt;margin-top:4.95pt;width:28.5pt;height:12.9pt;z-index: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7F8C358B" w14:textId="77777777" w:rsidTr="001552A7">
        <w:trPr>
          <w:trHeight w:val="398"/>
        </w:trPr>
        <w:tc>
          <w:tcPr>
            <w:tcW w:w="6917" w:type="dxa"/>
          </w:tcPr>
          <w:p w14:paraId="4FE6A5B1" w14:textId="5C896590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t xml:space="preserve">Test the equipment after it’s repaired and ready to be </w:t>
            </w:r>
            <w:r w:rsidRPr="000877A2">
              <w:rPr>
                <w:rFonts w:ascii="Arial" w:hAnsi="Arial" w:cs="Arial"/>
              </w:rPr>
              <w:lastRenderedPageBreak/>
              <w:t>placed back.</w:t>
            </w:r>
          </w:p>
        </w:tc>
        <w:tc>
          <w:tcPr>
            <w:tcW w:w="1079" w:type="dxa"/>
            <w:vAlign w:val="center"/>
          </w:tcPr>
          <w:p w14:paraId="5E6F5449" w14:textId="2FC13E88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2388C72B" wp14:editId="514D755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8pt;margin-top:3.4pt;width:28.5pt;height:12.9pt;z-index:25211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0015E51" w14:textId="239B77B4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1E4BF9DA" wp14:editId="63BCE2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3.4pt;width:28.5pt;height:12.9pt;z-index: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5CB33664" w14:textId="77777777" w:rsidTr="001552A7">
        <w:trPr>
          <w:trHeight w:val="398"/>
        </w:trPr>
        <w:tc>
          <w:tcPr>
            <w:tcW w:w="6917" w:type="dxa"/>
          </w:tcPr>
          <w:p w14:paraId="7EAB5F12" w14:textId="08AFA66F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lastRenderedPageBreak/>
              <w:t>Generate a document and mention the fault and the measures taken, for future use.</w:t>
            </w:r>
          </w:p>
        </w:tc>
        <w:tc>
          <w:tcPr>
            <w:tcW w:w="1079" w:type="dxa"/>
            <w:vAlign w:val="center"/>
          </w:tcPr>
          <w:p w14:paraId="0F6B3200" w14:textId="781CE091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06E003F4" wp14:editId="5B04630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2.85pt;width:28.5pt;height:12.9pt;z-index: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69D23D" w14:textId="525911DC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3E0F15D7" wp14:editId="63C5A8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6pt;margin-top:2.85pt;width:28.5pt;height:12.9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74E2" w:rsidRPr="00206480" w14:paraId="2D273240" w14:textId="77777777" w:rsidTr="001552A7">
        <w:trPr>
          <w:trHeight w:val="398"/>
        </w:trPr>
        <w:tc>
          <w:tcPr>
            <w:tcW w:w="6917" w:type="dxa"/>
          </w:tcPr>
          <w:p w14:paraId="1683585E" w14:textId="2DC10F53" w:rsidR="007C74E2" w:rsidRPr="00EF2A17" w:rsidRDefault="007C74E2" w:rsidP="007C74E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</w:rPr>
            </w:pPr>
            <w:r w:rsidRPr="000877A2">
              <w:rPr>
                <w:rFonts w:ascii="Arial" w:hAnsi="Arial" w:cs="Arial"/>
              </w:rPr>
              <w:t>Prepare Visit Report as per technical specifications of the plants</w:t>
            </w:r>
          </w:p>
        </w:tc>
        <w:tc>
          <w:tcPr>
            <w:tcW w:w="1079" w:type="dxa"/>
            <w:vAlign w:val="center"/>
          </w:tcPr>
          <w:p w14:paraId="47E1DC86" w14:textId="7418C7CA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75B5898A" wp14:editId="506A686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2.4pt;width:28.5pt;height:12.9pt;z-index:25212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D5DA5F" w14:textId="1D33CEDF" w:rsidR="007C74E2" w:rsidRPr="00206480" w:rsidRDefault="007C74E2" w:rsidP="007C74E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6794153B" wp14:editId="36FF589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35pt;margin-top:2.4pt;width:28.45pt;height:12.85pt;z-index:25212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FE9E0C" w14:textId="77777777" w:rsidR="00065F13" w:rsidRDefault="00065F1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C74E2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AFE2886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3C9F4F5" w:rsidR="007C74E2" w:rsidRPr="00206480" w:rsidRDefault="007C74E2" w:rsidP="007C74E2">
            <w:pPr>
              <w:rPr>
                <w:rFonts w:ascii="Arial" w:hAnsi="Arial" w:cs="Arial"/>
                <w:b/>
                <w:bCs/>
                <w:sz w:val="20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7C74E2" w:rsidRPr="00206480" w14:paraId="30B0DDCD" w14:textId="77777777" w:rsidTr="003B49CE">
        <w:trPr>
          <w:trHeight w:val="677"/>
        </w:trPr>
        <w:tc>
          <w:tcPr>
            <w:tcW w:w="1699" w:type="dxa"/>
            <w:vAlign w:val="center"/>
          </w:tcPr>
          <w:p w14:paraId="3D8755D2" w14:textId="6B1823CD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9BE2C1F" w:rsidR="007C74E2" w:rsidRPr="00280AF3" w:rsidRDefault="007C74E2" w:rsidP="007C74E2">
            <w:pPr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</w:rPr>
              <w:t>Operate Diesel Power Plant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552A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552A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552A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  <w:r w:rsidRPr="0020648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868EE76" w:rsidR="00C05385" w:rsidRPr="00206480" w:rsidRDefault="00065F13" w:rsidP="00065F13">
      <w:pPr>
        <w:tabs>
          <w:tab w:val="left" w:pos="2583"/>
          <w:tab w:val="center" w:pos="4513"/>
        </w:tabs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ab/>
      </w:r>
      <w:r>
        <w:rPr>
          <w:rFonts w:ascii="Arial" w:hAnsi="Arial" w:cs="Arial"/>
          <w:b/>
          <w:sz w:val="32"/>
          <w:szCs w:val="18"/>
        </w:rPr>
        <w:tab/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748"/>
        <w:gridCol w:w="630"/>
        <w:gridCol w:w="2624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1552A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341D62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Inspect plant equipment.</w:t>
            </w:r>
          </w:p>
          <w:p w14:paraId="4C5818E2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Operate plant equipment.</w:t>
            </w:r>
          </w:p>
          <w:p w14:paraId="6ABF7F99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Respond to equipment emergencies and alarms.</w:t>
            </w:r>
          </w:p>
          <w:p w14:paraId="4F8F0731" w14:textId="77777777" w:rsidR="007C74E2" w:rsidRPr="007C74E2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C74E2">
              <w:rPr>
                <w:rFonts w:asciiTheme="minorBidi" w:hAnsiTheme="minorBidi"/>
                <w:b/>
              </w:rPr>
              <w:t>Perform maintenance activities.</w:t>
            </w:r>
          </w:p>
          <w:p w14:paraId="5493BFEF" w14:textId="3D13D13F" w:rsidR="00C05385" w:rsidRPr="00392563" w:rsidRDefault="007C74E2" w:rsidP="007C74E2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7C74E2">
              <w:rPr>
                <w:rFonts w:asciiTheme="minorBidi" w:hAnsiTheme="minorBidi"/>
                <w:b/>
              </w:rPr>
              <w:t>Generate Report</w:t>
            </w:r>
          </w:p>
        </w:tc>
      </w:tr>
      <w:tr w:rsidR="00C05385" w:rsidRPr="00206480" w14:paraId="2D81C396" w14:textId="77777777" w:rsidTr="003925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7C74E2" w:rsidRPr="00206480" w14:paraId="23A6645D" w14:textId="77777777" w:rsidTr="0039256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259C85C" w:rsidR="007C74E2" w:rsidRPr="00206480" w:rsidRDefault="007C74E2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Adopt health and safety measures, as per standards.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8CDE76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B023D5A" w14:textId="77777777" w:rsidR="007C74E2" w:rsidRDefault="007C74E2" w:rsidP="007C74E2">
            <w:pPr>
              <w:rPr>
                <w:rFonts w:ascii="Arial" w:hAnsi="Arial" w:cs="Arial"/>
              </w:rPr>
            </w:pPr>
          </w:p>
          <w:p w14:paraId="7FF87D6F" w14:textId="77777777" w:rsidR="007C74E2" w:rsidRDefault="007C74E2" w:rsidP="007C74E2">
            <w:pPr>
              <w:rPr>
                <w:rFonts w:ascii="Arial" w:hAnsi="Arial" w:cs="Arial"/>
              </w:rPr>
            </w:pPr>
          </w:p>
          <w:p w14:paraId="1C5FD62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1DAF70B9" w14:textId="77777777" w:rsidTr="0039256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651DF02" w:rsidR="007C74E2" w:rsidRPr="00206480" w:rsidRDefault="007C74E2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Identify Generator, Boiler, and Turbine and other Auxiliary equipment.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CCAE75C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544C6506" w14:textId="77777777" w:rsidTr="0039256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68D69FE" w:rsidR="007C74E2" w:rsidRPr="00206480" w:rsidRDefault="007C74E2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Identify Control Panel.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E16238F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124CDA19" w14:textId="77777777" w:rsidTr="0039256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E121A9F" w:rsidR="007C74E2" w:rsidRPr="00206480" w:rsidRDefault="007C74E2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Identify measurement Gauges (Pressure Gauges, Temperature Gauges and flow valves).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D329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21B202A1" w14:textId="77777777" w:rsidTr="0039256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7A17339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Ensure that the fuel oil system is activated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2A7A913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0E2B3A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0157665B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A3E78FB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Monitor and maintain the pre heating and pressure as per requirement.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D76B94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46E1F5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0DDE5360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C9CE040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Ensure that the lube oil system is activated and is operational.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EF1DCD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572FF4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5885AC50" w14:textId="77777777" w:rsidTr="0039256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AD1E759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Make sure that the pre lube pump has been in operation for at least 15 min’s.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D6D41D9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83E20D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0F7C6FA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0F173A1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Activate the engine air system is activated.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EF4B20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21F76C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62FE770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CC73E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E45DFB" w14:textId="70F6527F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Ensure that the charge air system and exhaust gas system are activated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6F63277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FAAF42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2616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45CAE01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B9958E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B5130" w14:textId="70224DD5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Monitor and maintain the temperature of the cooling system.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5667CA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D8A9EA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B67D4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2FB21E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78ECBA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E648E" w14:textId="7249C60C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Examine the sounds, smells and vibrations of equipment.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044BEA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12FEA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81108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324C2F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A183C5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48D750" w14:textId="0ECDF919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Report Problem (If any) and take appropriate preventive measures.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78DB1F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7B23E8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477C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6AE4499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C1FB99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DDE9FB" w14:textId="1DAC2C70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Ensure all the responsibilities related to start and stop of the plant.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C663461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F419D2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F6A0C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3EC6EB2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0B6BF8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3A027B" w14:textId="135443FE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Communicate with relevant authority for regulating power evacuation to the grid.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97DE60D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EF5180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647A2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40E4ED7E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AE5D7B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51C62" w14:textId="64B34EDA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Co-ordinate with local 220kv /110 </w:t>
            </w:r>
            <w:proofErr w:type="spellStart"/>
            <w:r w:rsidRPr="00F5231C">
              <w:rPr>
                <w:rFonts w:ascii="Arial" w:hAnsi="Arial" w:cs="Arial"/>
              </w:rPr>
              <w:t>kv</w:t>
            </w:r>
            <w:proofErr w:type="spellEnd"/>
            <w:r w:rsidRPr="00F5231C">
              <w:rPr>
                <w:rFonts w:ascii="Arial" w:hAnsi="Arial" w:cs="Arial"/>
              </w:rPr>
              <w:t xml:space="preserve"> substations for load monitoring.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5EE09A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DB374E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5907D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0FB6A5E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5F9708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31C341" w14:textId="629398D5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Monitor plant parameters and take corrective action.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1C7B0B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A91416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46795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706528A8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FE9727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F95EC7" w14:textId="677FBEAF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Ensure data logging and operational schedules.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AB5C731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A786E7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F3F88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438689B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45DFF0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ACC0FF" w14:textId="1A764063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Assist the HOD in maintaining the all relevant documents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274C310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6C2124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0443C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62A4659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4AC2FF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278096" w14:textId="627AD875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Analyze its smooth and efficient operation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E7CCD11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D3BF18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6E538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23306E0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545F7B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DFDA23" w14:textId="25DA19C7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Generate a report of switching operations and loads on generators, electrical lines and transformers.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3C02C23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69EFC4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FFCC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275FD79C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024800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90CCB6" w14:textId="2FF2E7E0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Start and stop the equipment as per the instruction of control room.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C0A6278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707535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D1D0A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36D611D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E2E98D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268790" w14:textId="2DE8FDC3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 xml:space="preserve">Monitor the parameters periodically and observe gauges and leakages.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2B61C5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2C730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069C3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4E3B88D3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47C7B6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C58F72" w14:textId="09885740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Identify emergency alarms and switches.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1CEBD9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9098BB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020EB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522C0A2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D85057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8EE643" w14:textId="4D42F0BA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Response to alarm in emergency.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1245BD9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E486EB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8E593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218E722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0E101C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8CC442" w14:textId="2938F186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Turn OFF power in emergency.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C51F9C2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E762E3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98F6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4BD1AE2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ED7D8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9B6909" w14:textId="0F8EF4AF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Take timely corrective measures.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21969F0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021D23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4B8C7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6101CEAB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180FD6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245D02" w14:textId="0B1EC448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Turn ON power when fault is removed.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10EE84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9B2128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3E840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3477725F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B9C156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3AC57B" w14:textId="1B347B41" w:rsidR="007C74E2" w:rsidRPr="00206480" w:rsidRDefault="007C74E2" w:rsidP="007C74E2">
            <w:pPr>
              <w:rPr>
                <w:rFonts w:ascii="Arial" w:hAnsi="Arial" w:cs="Arial"/>
                <w:szCs w:val="20"/>
              </w:rPr>
            </w:pPr>
            <w:r w:rsidRPr="00F5231C">
              <w:rPr>
                <w:rFonts w:ascii="Arial" w:hAnsi="Arial" w:cs="Arial"/>
              </w:rPr>
              <w:t>Use of fire extinguisher and emergency exit.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9B6ACDE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12886E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08BE40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71563FBB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EA3FC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65DB21" w14:textId="2734A1B4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Carryout scheduled operational/ maintenance activities as per the instruction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945FFF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0339FC3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4EBC8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544451FC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D6AB00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AC538" w14:textId="292C2BF7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Investigate malfunction in accordance with company policies and procedures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A1C9AE3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6EAA04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D3417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0BAB9BBE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F9689B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2EB424" w14:textId="1E9F77B4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Identify nature of fault.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6C1800A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59CF3F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06A51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161FF510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81338F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A3E8CA" w14:textId="66BFE71D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Identify correct tool for repairing.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6266054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4A5348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99FB0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0C58E65C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A481AA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0F0FDB" w14:textId="6B12429C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Inform higher authority for major fault (on time)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8E007C6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96E7C9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6CDFA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10940276" w14:textId="77777777" w:rsidTr="007C74E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309BEA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DA0D1D" w14:textId="36925D46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Test the equipment after it’s repaired and ready to be placed back.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035F8B6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933C9B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8BBA8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613456E1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8454F9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BCA4C8" w14:textId="281110FC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Generate a document and mention the fault and the measures taken, for future use.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B0A5BB5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6CFA6E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3AD03955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7C74E2" w:rsidRPr="00206480" w14:paraId="4CF601B5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545E02" w14:textId="77777777" w:rsidR="007C74E2" w:rsidRPr="00206480" w:rsidRDefault="007C74E2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A72A2D" w14:textId="7C78725A" w:rsidR="007C74E2" w:rsidRPr="00D07C79" w:rsidRDefault="007C74E2" w:rsidP="007C74E2">
            <w:pPr>
              <w:rPr>
                <w:rFonts w:ascii="Arial" w:hAnsi="Arial" w:cs="Arial"/>
              </w:rPr>
            </w:pPr>
            <w:r w:rsidRPr="00F5231C">
              <w:rPr>
                <w:rFonts w:ascii="Arial" w:hAnsi="Arial" w:cs="Arial"/>
              </w:rPr>
              <w:t>Prepare Visit Report as per technical specifications of the plants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C09C3B6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A5DBE8" w14:textId="77777777" w:rsidR="007C74E2" w:rsidRPr="00206480" w:rsidRDefault="007C74E2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1EF2355D" w14:textId="77777777" w:rsidR="007C74E2" w:rsidRPr="00206480" w:rsidRDefault="007C74E2" w:rsidP="007C74E2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7C74E2" w:rsidRPr="00206480" w14:paraId="046E9DEB" w14:textId="77777777" w:rsidTr="00392563">
        <w:trPr>
          <w:trHeight w:val="620"/>
          <w:jc w:val="center"/>
        </w:trPr>
        <w:tc>
          <w:tcPr>
            <w:tcW w:w="1728" w:type="dxa"/>
            <w:vAlign w:val="center"/>
          </w:tcPr>
          <w:p w14:paraId="498A189F" w14:textId="379CAC1A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1DF73E9" w14:textId="50A93150" w:rsidR="007C74E2" w:rsidRPr="008173FE" w:rsidRDefault="007C74E2" w:rsidP="007C74E2">
            <w:pPr>
              <w:rPr>
                <w:rFonts w:ascii="Arial" w:eastAsiaTheme="majorEastAsia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7C74E2" w:rsidRPr="00206480" w14:paraId="3BD7E6E7" w14:textId="77777777" w:rsidTr="00392563">
        <w:trPr>
          <w:trHeight w:val="264"/>
          <w:jc w:val="center"/>
        </w:trPr>
        <w:tc>
          <w:tcPr>
            <w:tcW w:w="1728" w:type="dxa"/>
            <w:vAlign w:val="center"/>
          </w:tcPr>
          <w:p w14:paraId="22AD05E8" w14:textId="4208C04E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62C85E56" w14:textId="6EDE3385" w:rsidR="007C74E2" w:rsidRPr="00206480" w:rsidRDefault="007C74E2" w:rsidP="007C74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Operate Diesel Power Plant</w:t>
            </w:r>
          </w:p>
        </w:tc>
      </w:tr>
      <w:tr w:rsidR="00B30CA8" w:rsidRPr="00206480" w14:paraId="79500D59" w14:textId="77777777" w:rsidTr="00392563">
        <w:trPr>
          <w:trHeight w:val="605"/>
          <w:jc w:val="center"/>
        </w:trPr>
        <w:tc>
          <w:tcPr>
            <w:tcW w:w="1728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080992C7" w14:textId="77777777" w:rsidTr="00392563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92563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552A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42F573B" w:rsidR="00C05385" w:rsidRPr="00206480" w:rsidRDefault="00567291" w:rsidP="00F95BB6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diesel power plant?</w:t>
            </w:r>
            <w:r w:rsidR="00F95BB6">
              <w:rPr>
                <w:rFonts w:ascii="Arial" w:hAnsi="Arial" w:cs="Arial"/>
                <w:iCs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D3382C7" w:rsidR="00C05385" w:rsidRPr="00206480" w:rsidRDefault="00567291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types of diesel engine?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8BD97E8" w:rsidR="00C05385" w:rsidRPr="00206480" w:rsidRDefault="00567291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Why diesel power plants are used in peak hours only?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0301511" w:rsidR="00C05385" w:rsidRPr="00206480" w:rsidRDefault="00567291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efficiency of diesel power plant?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A48C466" w:rsidR="00C05385" w:rsidRPr="00206480" w:rsidRDefault="000466FA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Draw schematic diagram of diesel power plant?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FD7D19D" w:rsidR="00C05385" w:rsidRPr="00206480" w:rsidRDefault="000466FA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function of fuel pump?</w:t>
            </w:r>
            <w:bookmarkStart w:id="0" w:name="_GoBack"/>
            <w:bookmarkEnd w:id="0"/>
          </w:p>
        </w:tc>
        <w:tc>
          <w:tcPr>
            <w:tcW w:w="1260" w:type="dxa"/>
          </w:tcPr>
          <w:p w14:paraId="4E0EA4B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E0FA5EB" w14:textId="332F2C2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6BE6546E" w14:textId="103C23B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43F369AE" w14:textId="35ED9BCC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348A250" w14:textId="52A61BA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51E87EA1" w14:textId="4A6484DA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1CDEC3B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907A55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55DD9BD" w14:textId="77777777" w:rsidR="00B30CA8" w:rsidRPr="00206480" w:rsidRDefault="00B30CA8" w:rsidP="001552A7">
            <w:pPr>
              <w:rPr>
                <w:rFonts w:ascii="Arial" w:hAnsi="Arial" w:cs="Arial"/>
              </w:rPr>
            </w:pPr>
          </w:p>
          <w:p w14:paraId="1C76DBD0" w14:textId="4C3E1267" w:rsidR="00C05385" w:rsidRPr="00206480" w:rsidRDefault="00C05385" w:rsidP="001552A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</w:rPr>
              <w:t>Candidate’s Signature</w:t>
            </w:r>
            <w:r w:rsidRPr="00206480">
              <w:rPr>
                <w:rFonts w:ascii="Arial" w:hAnsi="Arial" w:cs="Arial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</w:rPr>
              <w:t>Assessor’s Signature</w:t>
            </w:r>
            <w:r w:rsidRPr="00206480">
              <w:rPr>
                <w:rFonts w:ascii="Arial" w:hAnsi="Arial" w:cs="Arial"/>
              </w:rPr>
              <w:t xml:space="preserve"> _____</w:t>
            </w:r>
            <w:r w:rsidR="00425267">
              <w:rPr>
                <w:rFonts w:ascii="Arial" w:hAnsi="Arial" w:cs="Arial"/>
              </w:rPr>
              <w:t>______</w:t>
            </w:r>
            <w:r w:rsidRPr="00206480">
              <w:rPr>
                <w:rFonts w:ascii="Arial" w:hAnsi="Arial" w:cs="Arial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9A69B7" w14:textId="77777777" w:rsidR="00CE3912" w:rsidRDefault="00CE3912" w:rsidP="00C92255">
      <w:pPr>
        <w:spacing w:after="0" w:line="240" w:lineRule="auto"/>
      </w:pPr>
      <w:r>
        <w:separator/>
      </w:r>
    </w:p>
  </w:endnote>
  <w:endnote w:type="continuationSeparator" w:id="0">
    <w:p w14:paraId="6A837C38" w14:textId="77777777" w:rsidR="00CE3912" w:rsidRDefault="00CE391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6F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F2FCA" w14:textId="77777777" w:rsidR="00CE3912" w:rsidRDefault="00CE3912" w:rsidP="00C92255">
      <w:pPr>
        <w:spacing w:after="0" w:line="240" w:lineRule="auto"/>
      </w:pPr>
      <w:r>
        <w:separator/>
      </w:r>
    </w:p>
  </w:footnote>
  <w:footnote w:type="continuationSeparator" w:id="0">
    <w:p w14:paraId="08C359BA" w14:textId="77777777" w:rsidR="00CE3912" w:rsidRDefault="00CE391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0366"/>
    <w:multiLevelType w:val="hybridMultilevel"/>
    <w:tmpl w:val="E40C2A52"/>
    <w:lvl w:ilvl="0" w:tplc="EFBA52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B439D1"/>
    <w:multiLevelType w:val="hybridMultilevel"/>
    <w:tmpl w:val="B18E15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D6CDA"/>
    <w:multiLevelType w:val="hybridMultilevel"/>
    <w:tmpl w:val="689E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E86D1F"/>
    <w:multiLevelType w:val="hybridMultilevel"/>
    <w:tmpl w:val="374A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9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2"/>
  </w:num>
  <w:num w:numId="11">
    <w:abstractNumId w:val="10"/>
  </w:num>
  <w:num w:numId="12">
    <w:abstractNumId w:val="21"/>
  </w:num>
  <w:num w:numId="13">
    <w:abstractNumId w:val="20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3"/>
  </w:num>
  <w:num w:numId="19">
    <w:abstractNumId w:val="17"/>
  </w:num>
  <w:num w:numId="20">
    <w:abstractNumId w:val="2"/>
  </w:num>
  <w:num w:numId="21">
    <w:abstractNumId w:val="1"/>
  </w:num>
  <w:num w:numId="22">
    <w:abstractNumId w:val="18"/>
  </w:num>
  <w:num w:numId="23">
    <w:abstractNumId w:val="1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466FA"/>
    <w:rsid w:val="00051F8D"/>
    <w:rsid w:val="00055B94"/>
    <w:rsid w:val="000632C8"/>
    <w:rsid w:val="00065F13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A7"/>
    <w:rsid w:val="001577B5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2570"/>
    <w:rsid w:val="0035637C"/>
    <w:rsid w:val="003775B3"/>
    <w:rsid w:val="00392563"/>
    <w:rsid w:val="00396713"/>
    <w:rsid w:val="003A2B9C"/>
    <w:rsid w:val="003A6FF0"/>
    <w:rsid w:val="003B0BE3"/>
    <w:rsid w:val="003B28F3"/>
    <w:rsid w:val="003B49CE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0D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7291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00B2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1483"/>
    <w:rsid w:val="007B55DB"/>
    <w:rsid w:val="007C23FE"/>
    <w:rsid w:val="007C74E2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4E4A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7C90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24D3"/>
    <w:rsid w:val="00CD47B9"/>
    <w:rsid w:val="00CD5935"/>
    <w:rsid w:val="00CE199B"/>
    <w:rsid w:val="00CE3912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80505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E5184-F688-458A-B832-CE05DF2D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12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5</cp:revision>
  <dcterms:created xsi:type="dcterms:W3CDTF">2018-03-30T06:50:00Z</dcterms:created>
  <dcterms:modified xsi:type="dcterms:W3CDTF">2019-09-19T06:23:00Z</dcterms:modified>
</cp:coreProperties>
</file>